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DD66" w14:textId="5C3C7151" w:rsidR="00A117C9" w:rsidRPr="008B69E3" w:rsidRDefault="004B6DB9" w:rsidP="008B69E3">
      <w:pPr>
        <w:jc w:val="center"/>
        <w:rPr>
          <w:b/>
          <w:bCs/>
          <w:sz w:val="28"/>
          <w:szCs w:val="28"/>
          <w:lang w:val="en-US"/>
        </w:rPr>
      </w:pPr>
      <w:r w:rsidRPr="008B69E3">
        <w:rPr>
          <w:b/>
          <w:bCs/>
          <w:sz w:val="28"/>
          <w:szCs w:val="28"/>
        </w:rPr>
        <w:t>Модель</w:t>
      </w:r>
      <w:r w:rsidRPr="008B69E3">
        <w:rPr>
          <w:b/>
          <w:bCs/>
          <w:sz w:val="28"/>
          <w:szCs w:val="28"/>
          <w:lang w:val="en-US"/>
        </w:rPr>
        <w:t xml:space="preserve"> </w:t>
      </w:r>
      <w:r w:rsidRPr="008B69E3">
        <w:rPr>
          <w:b/>
          <w:bCs/>
          <w:sz w:val="28"/>
          <w:szCs w:val="28"/>
        </w:rPr>
        <w:t>вагона</w:t>
      </w:r>
      <w:r w:rsidRPr="008B69E3">
        <w:rPr>
          <w:b/>
          <w:bCs/>
          <w:sz w:val="28"/>
          <w:szCs w:val="28"/>
          <w:lang w:val="en-US"/>
        </w:rPr>
        <w:t xml:space="preserve"> 15-1219</w:t>
      </w:r>
      <w:r w:rsidRPr="008B69E3">
        <w:rPr>
          <w:b/>
          <w:bCs/>
          <w:sz w:val="28"/>
          <w:szCs w:val="28"/>
          <w:lang w:val="en-US"/>
        </w:rPr>
        <w:t xml:space="preserve"> / Tank car model 15-1219</w:t>
      </w:r>
    </w:p>
    <w:p w14:paraId="15D42923" w14:textId="4BD8E47C" w:rsidR="004B6DB9" w:rsidRDefault="004B6DB9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F72C6A1" wp14:editId="7CD94915">
            <wp:extent cx="5936615" cy="2279177"/>
            <wp:effectExtent l="0" t="0" r="698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324"/>
                    <a:stretch/>
                  </pic:blipFill>
                  <pic:spPr bwMode="auto">
                    <a:xfrm>
                      <a:off x="0" y="0"/>
                      <a:ext cx="5955676" cy="228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57"/>
        <w:gridCol w:w="4388"/>
      </w:tblGrid>
      <w:tr w:rsidR="004B6DB9" w14:paraId="2DF82726" w14:textId="77777777" w:rsidTr="003541DA">
        <w:tc>
          <w:tcPr>
            <w:tcW w:w="4957" w:type="dxa"/>
          </w:tcPr>
          <w:p w14:paraId="3019AD88" w14:textId="52F28CA6" w:rsidR="004B6DB9" w:rsidRDefault="004B6DB9">
            <w:pPr>
              <w:rPr>
                <w:lang w:val="en-US"/>
              </w:rPr>
            </w:pPr>
            <w:proofErr w:type="spellStart"/>
            <w:r w:rsidRPr="004B6DB9">
              <w:rPr>
                <w:lang w:val="en-US"/>
              </w:rPr>
              <w:t>Тип</w:t>
            </w:r>
            <w:proofErr w:type="spellEnd"/>
            <w:r w:rsidRPr="004B6DB9">
              <w:rPr>
                <w:lang w:val="en-US"/>
              </w:rPr>
              <w:t xml:space="preserve"> </w:t>
            </w:r>
            <w:proofErr w:type="spellStart"/>
            <w:r w:rsidRPr="004B6DB9">
              <w:rPr>
                <w:lang w:val="en-US"/>
              </w:rPr>
              <w:t>вагона</w:t>
            </w:r>
            <w:proofErr w:type="spellEnd"/>
            <w:r>
              <w:rPr>
                <w:lang w:val="en-US"/>
              </w:rPr>
              <w:t xml:space="preserve"> / </w:t>
            </w:r>
            <w:r w:rsidRPr="004B6DB9">
              <w:rPr>
                <w:lang w:val="en-US"/>
              </w:rPr>
              <w:t>Type</w:t>
            </w:r>
          </w:p>
        </w:tc>
        <w:tc>
          <w:tcPr>
            <w:tcW w:w="4388" w:type="dxa"/>
          </w:tcPr>
          <w:p w14:paraId="6423015D" w14:textId="0987AA1C" w:rsidR="004B6DB9" w:rsidRPr="004B6DB9" w:rsidRDefault="004B6DB9">
            <w:pPr>
              <w:rPr>
                <w:lang w:val="en-US"/>
              </w:rPr>
            </w:pPr>
            <w:r>
              <w:t xml:space="preserve">Цистерна/ </w:t>
            </w:r>
            <w:r>
              <w:rPr>
                <w:lang w:val="en-US"/>
              </w:rPr>
              <w:t>tank car</w:t>
            </w:r>
          </w:p>
        </w:tc>
      </w:tr>
      <w:tr w:rsidR="004B6DB9" w14:paraId="07292E26" w14:textId="77777777" w:rsidTr="003541DA">
        <w:tc>
          <w:tcPr>
            <w:tcW w:w="4957" w:type="dxa"/>
          </w:tcPr>
          <w:p w14:paraId="2402B8E5" w14:textId="7F935A0C" w:rsidR="004B6DB9" w:rsidRDefault="004B6DB9">
            <w:pPr>
              <w:rPr>
                <w:lang w:val="en-US"/>
              </w:rPr>
            </w:pPr>
            <w:proofErr w:type="spellStart"/>
            <w:r w:rsidRPr="004B6DB9">
              <w:rPr>
                <w:lang w:val="en-US"/>
              </w:rPr>
              <w:t>специализация</w:t>
            </w:r>
            <w:proofErr w:type="spellEnd"/>
            <w:r w:rsidRPr="004B6DB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/ </w:t>
            </w:r>
            <w:r w:rsidRPr="004B6DB9">
              <w:rPr>
                <w:lang w:val="en-US"/>
              </w:rPr>
              <w:t>specialization</w:t>
            </w:r>
          </w:p>
        </w:tc>
        <w:tc>
          <w:tcPr>
            <w:tcW w:w="4388" w:type="dxa"/>
          </w:tcPr>
          <w:p w14:paraId="177BE5BC" w14:textId="48ED9C46" w:rsidR="004B6DB9" w:rsidRDefault="004B6DB9">
            <w:pPr>
              <w:rPr>
                <w:lang w:val="en-US"/>
              </w:rPr>
            </w:pPr>
            <w:proofErr w:type="spellStart"/>
            <w:r w:rsidRPr="004B6DB9">
              <w:rPr>
                <w:lang w:val="en-US"/>
              </w:rPr>
              <w:t>Бензин-нефть</w:t>
            </w:r>
            <w:proofErr w:type="spellEnd"/>
            <w:r>
              <w:rPr>
                <w:lang w:val="en-US"/>
              </w:rPr>
              <w:t>/ P</w:t>
            </w:r>
            <w:r w:rsidRPr="004B6DB9">
              <w:rPr>
                <w:lang w:val="en-US"/>
              </w:rPr>
              <w:t>etroleum products</w:t>
            </w:r>
          </w:p>
        </w:tc>
      </w:tr>
      <w:tr w:rsidR="004B6DB9" w:rsidRPr="004B6DB9" w14:paraId="37220EF4" w14:textId="77777777" w:rsidTr="003541DA">
        <w:tc>
          <w:tcPr>
            <w:tcW w:w="4957" w:type="dxa"/>
          </w:tcPr>
          <w:p w14:paraId="51DC1AE8" w14:textId="726D9AED" w:rsidR="004B6DB9" w:rsidRPr="004B6DB9" w:rsidRDefault="004B6DB9">
            <w:pPr>
              <w:rPr>
                <w:lang w:val="en-US"/>
              </w:rPr>
            </w:pPr>
            <w:proofErr w:type="spellStart"/>
            <w:r w:rsidRPr="004B6DB9">
              <w:rPr>
                <w:lang w:val="en-US"/>
              </w:rPr>
              <w:t>Особенность</w:t>
            </w:r>
            <w:proofErr w:type="spellEnd"/>
            <w:r w:rsidRPr="004B6DB9">
              <w:rPr>
                <w:lang w:val="en-US"/>
              </w:rPr>
              <w:t xml:space="preserve"> </w:t>
            </w:r>
            <w:proofErr w:type="spellStart"/>
            <w:r w:rsidRPr="004B6DB9">
              <w:rPr>
                <w:lang w:val="en-US"/>
              </w:rPr>
              <w:t>вагона</w:t>
            </w:r>
            <w:proofErr w:type="spellEnd"/>
            <w:r w:rsidRPr="004B6DB9">
              <w:rPr>
                <w:lang w:val="en-US"/>
              </w:rPr>
              <w:t xml:space="preserve"> / </w:t>
            </w:r>
            <w:r w:rsidRPr="004B6DB9">
              <w:rPr>
                <w:lang w:val="en-US"/>
              </w:rPr>
              <w:t>Feature of the tank car</w:t>
            </w:r>
          </w:p>
        </w:tc>
        <w:tc>
          <w:tcPr>
            <w:tcW w:w="4388" w:type="dxa"/>
          </w:tcPr>
          <w:p w14:paraId="04010B7B" w14:textId="3D7EFBD2" w:rsidR="004B6DB9" w:rsidRPr="004B6DB9" w:rsidRDefault="004B6DB9">
            <w:pPr>
              <w:rPr>
                <w:lang w:val="en-US"/>
              </w:rPr>
            </w:pPr>
            <w:r w:rsidRPr="004B6DB9">
              <w:t>С</w:t>
            </w:r>
            <w:r w:rsidRPr="004B6DB9">
              <w:rPr>
                <w:lang w:val="en-US"/>
              </w:rPr>
              <w:t xml:space="preserve"> </w:t>
            </w:r>
            <w:r w:rsidRPr="004B6DB9">
              <w:t>универсальным</w:t>
            </w:r>
            <w:r w:rsidRPr="004B6DB9">
              <w:rPr>
                <w:lang w:val="en-US"/>
              </w:rPr>
              <w:t xml:space="preserve"> </w:t>
            </w:r>
            <w:r w:rsidRPr="004B6DB9">
              <w:t>сливным</w:t>
            </w:r>
            <w:r w:rsidRPr="004B6DB9">
              <w:rPr>
                <w:lang w:val="en-US"/>
              </w:rPr>
              <w:t xml:space="preserve"> </w:t>
            </w:r>
            <w:r w:rsidRPr="004B6DB9">
              <w:t>прибором</w:t>
            </w:r>
            <w:r w:rsidRPr="004B6DB9">
              <w:rPr>
                <w:lang w:val="en-US"/>
              </w:rPr>
              <w:t xml:space="preserve">, </w:t>
            </w:r>
            <w:proofErr w:type="spellStart"/>
            <w:r w:rsidRPr="004B6DB9">
              <w:t>нефтебензиновая</w:t>
            </w:r>
            <w:proofErr w:type="spellEnd"/>
            <w:r w:rsidRPr="004B6DB9">
              <w:rPr>
                <w:lang w:val="en-US"/>
              </w:rPr>
              <w:t xml:space="preserve">/ </w:t>
            </w:r>
            <w:r w:rsidRPr="004B6DB9">
              <w:rPr>
                <w:lang w:val="en-US"/>
              </w:rPr>
              <w:t>With a universal drain device, petrol</w:t>
            </w:r>
          </w:p>
        </w:tc>
      </w:tr>
      <w:tr w:rsidR="004B6DB9" w:rsidRPr="004B6DB9" w14:paraId="331AC821" w14:textId="77777777" w:rsidTr="003541DA">
        <w:tc>
          <w:tcPr>
            <w:tcW w:w="4957" w:type="dxa"/>
          </w:tcPr>
          <w:p w14:paraId="30A472FE" w14:textId="5586C83E" w:rsidR="004B6DB9" w:rsidRPr="004B6DB9" w:rsidRDefault="004B6DB9">
            <w:pPr>
              <w:rPr>
                <w:lang w:val="en-US"/>
              </w:rPr>
            </w:pPr>
            <w:proofErr w:type="spellStart"/>
            <w:r w:rsidRPr="004B6DB9">
              <w:rPr>
                <w:lang w:val="en-US"/>
              </w:rPr>
              <w:t>Грузоподъемность</w:t>
            </w:r>
            <w:proofErr w:type="spellEnd"/>
            <w:r w:rsidRPr="004B6DB9">
              <w:rPr>
                <w:lang w:val="en-US"/>
              </w:rPr>
              <w:t xml:space="preserve">, </w:t>
            </w:r>
            <w:proofErr w:type="spellStart"/>
            <w:r w:rsidRPr="004B6DB9">
              <w:rPr>
                <w:lang w:val="en-US"/>
              </w:rPr>
              <w:t>кг</w:t>
            </w:r>
            <w:proofErr w:type="spellEnd"/>
            <w:r w:rsidRPr="004B6DB9">
              <w:rPr>
                <w:lang w:val="en-US"/>
              </w:rPr>
              <w:t xml:space="preserve"> / </w:t>
            </w:r>
            <w:r w:rsidRPr="004B6DB9">
              <w:rPr>
                <w:lang w:val="en-US"/>
              </w:rPr>
              <w:t>Load capacity, kg</w:t>
            </w:r>
          </w:p>
        </w:tc>
        <w:tc>
          <w:tcPr>
            <w:tcW w:w="4388" w:type="dxa"/>
          </w:tcPr>
          <w:p w14:paraId="2FDC57A3" w14:textId="7D2FC57A" w:rsidR="004B6DB9" w:rsidRPr="004B6DB9" w:rsidRDefault="004B6DB9">
            <w:pPr>
              <w:rPr>
                <w:lang w:val="en-US"/>
              </w:rPr>
            </w:pPr>
            <w:r w:rsidRPr="004B6DB9">
              <w:rPr>
                <w:lang w:val="en-US"/>
              </w:rPr>
              <w:t>69</w:t>
            </w:r>
            <w:r>
              <w:t xml:space="preserve"> </w:t>
            </w:r>
            <w:r w:rsidRPr="004B6DB9">
              <w:rPr>
                <w:lang w:val="en-US"/>
              </w:rPr>
              <w:t>300</w:t>
            </w:r>
          </w:p>
        </w:tc>
      </w:tr>
      <w:tr w:rsidR="004B6DB9" w:rsidRPr="004B6DB9" w14:paraId="5AB42FB7" w14:textId="77777777" w:rsidTr="003541DA">
        <w:tc>
          <w:tcPr>
            <w:tcW w:w="4957" w:type="dxa"/>
          </w:tcPr>
          <w:p w14:paraId="257C7182" w14:textId="08AD28CE" w:rsidR="004B6DB9" w:rsidRPr="004B6DB9" w:rsidRDefault="004B6DB9">
            <w:r w:rsidRPr="004B6DB9">
              <w:t>Тара минимальная, кг</w:t>
            </w:r>
            <w:r w:rsidRPr="004B6DB9">
              <w:t xml:space="preserve"> </w:t>
            </w:r>
            <w:r>
              <w:t xml:space="preserve">/ </w:t>
            </w:r>
            <w:r w:rsidRPr="004B6DB9">
              <w:rPr>
                <w:lang w:val="en-US"/>
              </w:rPr>
              <w:t>Minimum</w:t>
            </w:r>
            <w:r w:rsidRPr="004B6DB9">
              <w:t xml:space="preserve"> </w:t>
            </w:r>
            <w:r w:rsidRPr="004B6DB9">
              <w:rPr>
                <w:lang w:val="en-US"/>
              </w:rPr>
              <w:t>packaging</w:t>
            </w:r>
            <w:r w:rsidRPr="004B6DB9">
              <w:t xml:space="preserve">, </w:t>
            </w:r>
            <w:r w:rsidRPr="004B6DB9">
              <w:rPr>
                <w:lang w:val="en-US"/>
              </w:rPr>
              <w:t>kg</w:t>
            </w:r>
          </w:p>
        </w:tc>
        <w:tc>
          <w:tcPr>
            <w:tcW w:w="4388" w:type="dxa"/>
          </w:tcPr>
          <w:p w14:paraId="321B41B3" w14:textId="7966F0B3" w:rsidR="004B6DB9" w:rsidRPr="004B6DB9" w:rsidRDefault="004B6DB9">
            <w:r w:rsidRPr="004B6DB9">
              <w:t>23</w:t>
            </w:r>
            <w:r>
              <w:t xml:space="preserve"> </w:t>
            </w:r>
            <w:r w:rsidRPr="004B6DB9">
              <w:t>200</w:t>
            </w:r>
          </w:p>
        </w:tc>
      </w:tr>
      <w:tr w:rsidR="004B6DB9" w:rsidRPr="004B6DB9" w14:paraId="4058C62C" w14:textId="77777777" w:rsidTr="003541DA">
        <w:tc>
          <w:tcPr>
            <w:tcW w:w="4957" w:type="dxa"/>
          </w:tcPr>
          <w:p w14:paraId="4D976874" w14:textId="102EEE5D" w:rsidR="004B6DB9" w:rsidRPr="004B6DB9" w:rsidRDefault="004B6DB9">
            <w:r w:rsidRPr="004B6DB9">
              <w:t>Тара максимальная, кг</w:t>
            </w:r>
            <w:r>
              <w:t xml:space="preserve"> / </w:t>
            </w:r>
            <w:r>
              <w:rPr>
                <w:lang w:val="en-US"/>
              </w:rPr>
              <w:t>Maximum</w:t>
            </w:r>
            <w:r w:rsidRPr="004B6DB9">
              <w:t xml:space="preserve"> </w:t>
            </w:r>
            <w:r w:rsidRPr="004B6DB9">
              <w:rPr>
                <w:lang w:val="en-US"/>
              </w:rPr>
              <w:t>packaging</w:t>
            </w:r>
            <w:r w:rsidRPr="004B6DB9">
              <w:t xml:space="preserve">, </w:t>
            </w:r>
            <w:r w:rsidRPr="004B6DB9">
              <w:rPr>
                <w:lang w:val="en-US"/>
              </w:rPr>
              <w:t>kg</w:t>
            </w:r>
          </w:p>
        </w:tc>
        <w:tc>
          <w:tcPr>
            <w:tcW w:w="4388" w:type="dxa"/>
          </w:tcPr>
          <w:p w14:paraId="448F1656" w14:textId="3CB6764B" w:rsidR="004B6DB9" w:rsidRPr="004B6DB9" w:rsidRDefault="003541DA">
            <w:r w:rsidRPr="003541DA">
              <w:t>24</w:t>
            </w:r>
            <w:r>
              <w:rPr>
                <w:lang w:val="en-US"/>
              </w:rPr>
              <w:t xml:space="preserve"> </w:t>
            </w:r>
            <w:r w:rsidRPr="003541DA">
              <w:t>700</w:t>
            </w:r>
          </w:p>
        </w:tc>
      </w:tr>
      <w:tr w:rsidR="004B6DB9" w:rsidRPr="004B6DB9" w14:paraId="007EA906" w14:textId="77777777" w:rsidTr="003541DA">
        <w:tc>
          <w:tcPr>
            <w:tcW w:w="4957" w:type="dxa"/>
          </w:tcPr>
          <w:p w14:paraId="28B7532A" w14:textId="617086D1" w:rsidR="004B6DB9" w:rsidRPr="003541DA" w:rsidRDefault="003541DA">
            <w:pPr>
              <w:rPr>
                <w:lang w:val="en-US"/>
              </w:rPr>
            </w:pPr>
            <w:r w:rsidRPr="003541DA">
              <w:t>Длина, мм</w:t>
            </w:r>
            <w:r>
              <w:rPr>
                <w:lang w:val="en-US"/>
              </w:rPr>
              <w:t xml:space="preserve"> / </w:t>
            </w:r>
            <w:r w:rsidRPr="003541DA">
              <w:rPr>
                <w:lang w:val="en-US"/>
              </w:rPr>
              <w:t>Length, mm</w:t>
            </w:r>
          </w:p>
        </w:tc>
        <w:tc>
          <w:tcPr>
            <w:tcW w:w="4388" w:type="dxa"/>
          </w:tcPr>
          <w:p w14:paraId="1BFE292F" w14:textId="3C12B8A8" w:rsidR="004B6DB9" w:rsidRPr="003541DA" w:rsidRDefault="003541DA">
            <w:pPr>
              <w:rPr>
                <w:lang w:val="en-US"/>
              </w:rPr>
            </w:pPr>
            <w:r>
              <w:rPr>
                <w:lang w:val="en-US"/>
              </w:rPr>
              <w:t>12 020</w:t>
            </w:r>
          </w:p>
        </w:tc>
      </w:tr>
      <w:tr w:rsidR="004B6DB9" w:rsidRPr="004B6DB9" w14:paraId="22667FA9" w14:textId="77777777" w:rsidTr="003541DA">
        <w:tc>
          <w:tcPr>
            <w:tcW w:w="4957" w:type="dxa"/>
          </w:tcPr>
          <w:p w14:paraId="16270075" w14:textId="581C838D" w:rsidR="004B6DB9" w:rsidRPr="003541DA" w:rsidRDefault="003541DA">
            <w:pPr>
              <w:rPr>
                <w:lang w:val="en-US"/>
              </w:rPr>
            </w:pPr>
            <w:proofErr w:type="spellStart"/>
            <w:r w:rsidRPr="003541DA">
              <w:t>Осность</w:t>
            </w:r>
            <w:proofErr w:type="spellEnd"/>
            <w:r>
              <w:rPr>
                <w:lang w:val="en-US"/>
              </w:rPr>
              <w:t xml:space="preserve"> / Axle</w:t>
            </w:r>
          </w:p>
        </w:tc>
        <w:tc>
          <w:tcPr>
            <w:tcW w:w="4388" w:type="dxa"/>
          </w:tcPr>
          <w:p w14:paraId="71494199" w14:textId="58EF9429" w:rsidR="004B6DB9" w:rsidRPr="003541DA" w:rsidRDefault="003541DA">
            <w:r>
              <w:rPr>
                <w:lang w:val="en-US"/>
              </w:rPr>
              <w:t>4</w:t>
            </w:r>
          </w:p>
        </w:tc>
      </w:tr>
      <w:tr w:rsidR="004B6DB9" w:rsidRPr="003541DA" w14:paraId="69EB1240" w14:textId="77777777" w:rsidTr="003541DA">
        <w:tc>
          <w:tcPr>
            <w:tcW w:w="4957" w:type="dxa"/>
          </w:tcPr>
          <w:p w14:paraId="513C3602" w14:textId="63C96762" w:rsidR="004B6DB9" w:rsidRPr="003541DA" w:rsidRDefault="003541DA">
            <w:pPr>
              <w:rPr>
                <w:lang w:val="en-US"/>
              </w:rPr>
            </w:pPr>
            <w:r w:rsidRPr="003541DA">
              <w:t>Осевая</w:t>
            </w:r>
            <w:r w:rsidRPr="003541DA">
              <w:rPr>
                <w:lang w:val="en-US"/>
              </w:rPr>
              <w:t xml:space="preserve"> </w:t>
            </w:r>
            <w:r w:rsidRPr="003541DA">
              <w:t>нагрузка</w:t>
            </w:r>
            <w:r w:rsidRPr="003541DA">
              <w:rPr>
                <w:lang w:val="en-US"/>
              </w:rPr>
              <w:t xml:space="preserve">, </w:t>
            </w:r>
            <w:r w:rsidRPr="003541DA">
              <w:t>тс</w:t>
            </w:r>
            <w:r w:rsidRPr="003541DA">
              <w:rPr>
                <w:lang w:val="en-US"/>
              </w:rPr>
              <w:t xml:space="preserve"> / </w:t>
            </w:r>
            <w:r w:rsidRPr="003541DA">
              <w:rPr>
                <w:lang w:val="en-US"/>
              </w:rPr>
              <w:t>Axial load</w:t>
            </w:r>
            <w:r w:rsidRPr="003541DA">
              <w:rPr>
                <w:lang w:val="en-US"/>
              </w:rPr>
              <w:t xml:space="preserve">, </w:t>
            </w:r>
            <w:r w:rsidRPr="003541DA">
              <w:rPr>
                <w:lang w:val="en-US"/>
              </w:rPr>
              <w:t>ton-force</w:t>
            </w:r>
          </w:p>
        </w:tc>
        <w:tc>
          <w:tcPr>
            <w:tcW w:w="4388" w:type="dxa"/>
          </w:tcPr>
          <w:p w14:paraId="0DF0CCBC" w14:textId="42B7C5F9" w:rsidR="004B6DB9" w:rsidRPr="003541DA" w:rsidRDefault="003541DA">
            <w:r>
              <w:t>23.5</w:t>
            </w:r>
          </w:p>
        </w:tc>
      </w:tr>
      <w:tr w:rsidR="004B6DB9" w:rsidRPr="003541DA" w14:paraId="2616D360" w14:textId="77777777" w:rsidTr="003541DA">
        <w:tc>
          <w:tcPr>
            <w:tcW w:w="4957" w:type="dxa"/>
          </w:tcPr>
          <w:p w14:paraId="7A2805CD" w14:textId="5E377753" w:rsidR="004B6DB9" w:rsidRPr="003541DA" w:rsidRDefault="003541DA">
            <w:pPr>
              <w:rPr>
                <w:lang w:val="en-US"/>
              </w:rPr>
            </w:pPr>
            <w:proofErr w:type="spellStart"/>
            <w:r w:rsidRPr="003541DA">
              <w:rPr>
                <w:lang w:val="en-US"/>
              </w:rPr>
              <w:t>Осевая</w:t>
            </w:r>
            <w:proofErr w:type="spellEnd"/>
            <w:r w:rsidRPr="003541DA">
              <w:rPr>
                <w:lang w:val="en-US"/>
              </w:rPr>
              <w:t xml:space="preserve"> </w:t>
            </w:r>
            <w:proofErr w:type="spellStart"/>
            <w:r w:rsidRPr="003541DA">
              <w:rPr>
                <w:lang w:val="en-US"/>
              </w:rPr>
              <w:t>нагрузка</w:t>
            </w:r>
            <w:proofErr w:type="spellEnd"/>
            <w:r w:rsidRPr="003541DA">
              <w:rPr>
                <w:lang w:val="en-US"/>
              </w:rPr>
              <w:t xml:space="preserve">, </w:t>
            </w:r>
            <w:proofErr w:type="spellStart"/>
            <w:r w:rsidRPr="003541DA">
              <w:rPr>
                <w:lang w:val="en-US"/>
              </w:rPr>
              <w:t>кгс</w:t>
            </w:r>
            <w:proofErr w:type="spellEnd"/>
            <w:r w:rsidRPr="003541DA">
              <w:rPr>
                <w:lang w:val="en-US"/>
              </w:rPr>
              <w:t xml:space="preserve"> / </w:t>
            </w:r>
            <w:r w:rsidRPr="003541DA">
              <w:rPr>
                <w:lang w:val="en-US"/>
              </w:rPr>
              <w:t>Axial load,</w:t>
            </w:r>
            <w:r w:rsidRPr="003541DA">
              <w:rPr>
                <w:lang w:val="en-US"/>
              </w:rPr>
              <w:t xml:space="preserve"> </w:t>
            </w:r>
            <w:r w:rsidRPr="003541DA">
              <w:rPr>
                <w:lang w:val="en-US"/>
              </w:rPr>
              <w:t>kilogram-force</w:t>
            </w:r>
          </w:p>
        </w:tc>
        <w:tc>
          <w:tcPr>
            <w:tcW w:w="4388" w:type="dxa"/>
          </w:tcPr>
          <w:p w14:paraId="6C738088" w14:textId="72055AE7" w:rsidR="004B6DB9" w:rsidRPr="003541DA" w:rsidRDefault="003541DA">
            <w:r>
              <w:t>23 500</w:t>
            </w:r>
          </w:p>
        </w:tc>
      </w:tr>
      <w:tr w:rsidR="004B6DB9" w:rsidRPr="003541DA" w14:paraId="34186703" w14:textId="77777777" w:rsidTr="003541DA">
        <w:tc>
          <w:tcPr>
            <w:tcW w:w="4957" w:type="dxa"/>
          </w:tcPr>
          <w:p w14:paraId="54B7C7FD" w14:textId="30032E8A" w:rsidR="004B6DB9" w:rsidRPr="003541DA" w:rsidRDefault="003541DA">
            <w:proofErr w:type="spellStart"/>
            <w:r w:rsidRPr="003541DA">
              <w:rPr>
                <w:lang w:val="en-US"/>
              </w:rPr>
              <w:t>Объем</w:t>
            </w:r>
            <w:proofErr w:type="spellEnd"/>
            <w:r w:rsidRPr="003541DA">
              <w:rPr>
                <w:lang w:val="en-US"/>
              </w:rPr>
              <w:t xml:space="preserve">, </w:t>
            </w:r>
            <w:proofErr w:type="spellStart"/>
            <w:r w:rsidRPr="003541DA">
              <w:rPr>
                <w:lang w:val="en-US"/>
              </w:rPr>
              <w:t>площадь</w:t>
            </w:r>
            <w:proofErr w:type="spellEnd"/>
            <w:r w:rsidRPr="003541DA">
              <w:rPr>
                <w:lang w:val="en-US"/>
              </w:rPr>
              <w:t>, м3</w:t>
            </w:r>
            <w:r>
              <w:t xml:space="preserve"> / </w:t>
            </w:r>
            <w:proofErr w:type="spellStart"/>
            <w:r w:rsidRPr="003541DA">
              <w:t>Volume</w:t>
            </w:r>
            <w:proofErr w:type="spellEnd"/>
            <w:r w:rsidRPr="003541DA">
              <w:t xml:space="preserve">, </w:t>
            </w:r>
            <w:proofErr w:type="spellStart"/>
            <w:r w:rsidRPr="003541DA">
              <w:t>area</w:t>
            </w:r>
            <w:proofErr w:type="spellEnd"/>
            <w:r w:rsidRPr="003541DA">
              <w:t>, m3</w:t>
            </w:r>
          </w:p>
        </w:tc>
        <w:tc>
          <w:tcPr>
            <w:tcW w:w="4388" w:type="dxa"/>
          </w:tcPr>
          <w:p w14:paraId="29802501" w14:textId="50143739" w:rsidR="004B6DB9" w:rsidRPr="003541DA" w:rsidRDefault="003541DA">
            <w:r>
              <w:t>85.50</w:t>
            </w:r>
          </w:p>
        </w:tc>
      </w:tr>
      <w:tr w:rsidR="004B6DB9" w:rsidRPr="003541DA" w14:paraId="70697609" w14:textId="77777777" w:rsidTr="003541DA">
        <w:tc>
          <w:tcPr>
            <w:tcW w:w="4957" w:type="dxa"/>
          </w:tcPr>
          <w:p w14:paraId="2734BB27" w14:textId="35C3F85B" w:rsidR="004B6DB9" w:rsidRPr="003541DA" w:rsidRDefault="003541DA">
            <w:proofErr w:type="spellStart"/>
            <w:r w:rsidRPr="003541DA">
              <w:rPr>
                <w:lang w:val="en-US"/>
              </w:rPr>
              <w:t>Калибровка</w:t>
            </w:r>
            <w:proofErr w:type="spellEnd"/>
            <w:r>
              <w:t xml:space="preserve">, тип / </w:t>
            </w:r>
            <w:proofErr w:type="spellStart"/>
            <w:r w:rsidRPr="003541DA">
              <w:t>Calibration</w:t>
            </w:r>
            <w:proofErr w:type="spellEnd"/>
            <w:r>
              <w:t xml:space="preserve">, </w:t>
            </w:r>
            <w:r>
              <w:rPr>
                <w:lang w:val="en-US"/>
              </w:rPr>
              <w:t>type</w:t>
            </w:r>
          </w:p>
        </w:tc>
        <w:tc>
          <w:tcPr>
            <w:tcW w:w="4388" w:type="dxa"/>
          </w:tcPr>
          <w:p w14:paraId="2CFC9193" w14:textId="56E45E21" w:rsidR="004B6DB9" w:rsidRPr="003541DA" w:rsidRDefault="003541DA">
            <w:r>
              <w:t>92</w:t>
            </w:r>
          </w:p>
        </w:tc>
      </w:tr>
      <w:tr w:rsidR="004B6DB9" w:rsidRPr="003541DA" w14:paraId="7B31212F" w14:textId="77777777" w:rsidTr="003541DA">
        <w:tc>
          <w:tcPr>
            <w:tcW w:w="4957" w:type="dxa"/>
          </w:tcPr>
          <w:p w14:paraId="18E23BF8" w14:textId="5096A73D" w:rsidR="004B6DB9" w:rsidRPr="003541DA" w:rsidRDefault="003541DA">
            <w:proofErr w:type="spellStart"/>
            <w:r w:rsidRPr="003541DA">
              <w:rPr>
                <w:lang w:val="en-US"/>
              </w:rPr>
              <w:t>Тележка</w:t>
            </w:r>
            <w:proofErr w:type="spellEnd"/>
            <w:r>
              <w:t xml:space="preserve"> / </w:t>
            </w:r>
            <w:proofErr w:type="spellStart"/>
            <w:r w:rsidRPr="003541DA">
              <w:t>car</w:t>
            </w:r>
            <w:proofErr w:type="spellEnd"/>
            <w:r w:rsidRPr="003541DA">
              <w:t xml:space="preserve"> </w:t>
            </w:r>
            <w:proofErr w:type="spellStart"/>
            <w:r w:rsidRPr="003541DA">
              <w:t>truck</w:t>
            </w:r>
            <w:proofErr w:type="spellEnd"/>
          </w:p>
        </w:tc>
        <w:tc>
          <w:tcPr>
            <w:tcW w:w="4388" w:type="dxa"/>
          </w:tcPr>
          <w:p w14:paraId="3A2366F2" w14:textId="3E9ABC1B" w:rsidR="004B6DB9" w:rsidRPr="003541DA" w:rsidRDefault="003541DA">
            <w:r>
              <w:t>1</w:t>
            </w:r>
          </w:p>
        </w:tc>
      </w:tr>
      <w:tr w:rsidR="004B6DB9" w:rsidRPr="003541DA" w14:paraId="735F91A6" w14:textId="77777777" w:rsidTr="003541DA">
        <w:tc>
          <w:tcPr>
            <w:tcW w:w="4957" w:type="dxa"/>
          </w:tcPr>
          <w:p w14:paraId="26D30F06" w14:textId="7904E04D" w:rsidR="004B6DB9" w:rsidRPr="008B69E3" w:rsidRDefault="008B69E3">
            <w:proofErr w:type="spellStart"/>
            <w:r w:rsidRPr="008B69E3">
              <w:rPr>
                <w:lang w:val="en-US"/>
              </w:rPr>
              <w:t>Габарит</w:t>
            </w:r>
            <w:proofErr w:type="spellEnd"/>
            <w:r>
              <w:t xml:space="preserve"> / </w:t>
            </w:r>
            <w:proofErr w:type="spellStart"/>
            <w:r w:rsidRPr="008B69E3">
              <w:t>Overall</w:t>
            </w:r>
            <w:proofErr w:type="spellEnd"/>
            <w:r w:rsidRPr="008B69E3">
              <w:t xml:space="preserve"> </w:t>
            </w:r>
            <w:proofErr w:type="spellStart"/>
            <w:r w:rsidRPr="008B69E3">
              <w:t>size</w:t>
            </w:r>
            <w:proofErr w:type="spellEnd"/>
          </w:p>
        </w:tc>
        <w:tc>
          <w:tcPr>
            <w:tcW w:w="4388" w:type="dxa"/>
          </w:tcPr>
          <w:p w14:paraId="09F411E7" w14:textId="0733C131" w:rsidR="004B6DB9" w:rsidRPr="008B69E3" w:rsidRDefault="008B69E3">
            <w:r>
              <w:t>1-</w:t>
            </w:r>
            <w:r>
              <w:rPr>
                <w:lang w:val="en-US"/>
              </w:rPr>
              <w:t>T</w:t>
            </w:r>
            <w:r>
              <w:t xml:space="preserve"> (</w:t>
            </w:r>
            <w:r w:rsidRPr="008B69E3">
              <w:t>5,3 × 3,4 м</w:t>
            </w:r>
            <w:r>
              <w:t>)</w:t>
            </w:r>
          </w:p>
        </w:tc>
      </w:tr>
      <w:tr w:rsidR="004B6DB9" w:rsidRPr="008B69E3" w14:paraId="6AA7FF8D" w14:textId="77777777" w:rsidTr="003541DA">
        <w:tc>
          <w:tcPr>
            <w:tcW w:w="4957" w:type="dxa"/>
          </w:tcPr>
          <w:p w14:paraId="34637921" w14:textId="2AAD5E7D" w:rsidR="004B6DB9" w:rsidRPr="008B69E3" w:rsidRDefault="008B69E3">
            <w:proofErr w:type="spellStart"/>
            <w:r w:rsidRPr="008B69E3">
              <w:rPr>
                <w:lang w:val="en-US"/>
              </w:rPr>
              <w:t>Материал</w:t>
            </w:r>
            <w:proofErr w:type="spellEnd"/>
            <w:r w:rsidRPr="008B69E3">
              <w:rPr>
                <w:lang w:val="en-US"/>
              </w:rPr>
              <w:t xml:space="preserve"> </w:t>
            </w:r>
            <w:proofErr w:type="spellStart"/>
            <w:r w:rsidRPr="008B69E3">
              <w:rPr>
                <w:lang w:val="en-US"/>
              </w:rPr>
              <w:t>кузова</w:t>
            </w:r>
            <w:proofErr w:type="spellEnd"/>
            <w:r>
              <w:t xml:space="preserve"> / </w:t>
            </w:r>
            <w:r w:rsidRPr="008B69E3">
              <w:t xml:space="preserve">Body </w:t>
            </w:r>
            <w:proofErr w:type="spellStart"/>
            <w:r w:rsidRPr="008B69E3">
              <w:t>material</w:t>
            </w:r>
            <w:proofErr w:type="spellEnd"/>
          </w:p>
        </w:tc>
        <w:tc>
          <w:tcPr>
            <w:tcW w:w="4388" w:type="dxa"/>
          </w:tcPr>
          <w:p w14:paraId="672AA926" w14:textId="1BAE9CAE" w:rsidR="004B6DB9" w:rsidRPr="008B69E3" w:rsidRDefault="008B69E3">
            <w:r w:rsidRPr="008B69E3">
              <w:t>09Г2С</w:t>
            </w:r>
            <w:r>
              <w:t xml:space="preserve">/ </w:t>
            </w:r>
            <w:r w:rsidRPr="008B69E3">
              <w:t>X42</w:t>
            </w:r>
            <w:r>
              <w:t xml:space="preserve"> (или аналог/ </w:t>
            </w:r>
            <w:r>
              <w:rPr>
                <w:lang w:val="en-US"/>
              </w:rPr>
              <w:t>or</w:t>
            </w:r>
            <w:r w:rsidRPr="008B69E3">
              <w:t xml:space="preserve"> </w:t>
            </w:r>
            <w:r w:rsidRPr="008B69E3">
              <w:rPr>
                <w:lang w:val="en-US"/>
              </w:rPr>
              <w:t>analogue</w:t>
            </w:r>
            <w:r w:rsidRPr="008B69E3">
              <w:t>)</w:t>
            </w:r>
          </w:p>
        </w:tc>
      </w:tr>
      <w:tr w:rsidR="004B6DB9" w:rsidRPr="008B69E3" w14:paraId="43C72F2C" w14:textId="77777777" w:rsidTr="003541DA">
        <w:tc>
          <w:tcPr>
            <w:tcW w:w="4957" w:type="dxa"/>
          </w:tcPr>
          <w:p w14:paraId="4A03C1E1" w14:textId="59C50F6D" w:rsidR="004B6DB9" w:rsidRPr="008B69E3" w:rsidRDefault="008B69E3">
            <w:pPr>
              <w:rPr>
                <w:lang w:val="en-US"/>
              </w:rPr>
            </w:pPr>
            <w:r w:rsidRPr="008B69E3">
              <w:t>Срок</w:t>
            </w:r>
            <w:r w:rsidRPr="008B69E3">
              <w:rPr>
                <w:lang w:val="en-US"/>
              </w:rPr>
              <w:t xml:space="preserve"> </w:t>
            </w:r>
            <w:r w:rsidRPr="008B69E3">
              <w:t>службы</w:t>
            </w:r>
            <w:r w:rsidRPr="008B69E3">
              <w:rPr>
                <w:lang w:val="en-US"/>
              </w:rPr>
              <w:t xml:space="preserve">, </w:t>
            </w:r>
            <w:r>
              <w:t>минимум</w:t>
            </w:r>
            <w:r w:rsidRPr="008B69E3">
              <w:rPr>
                <w:lang w:val="en-US"/>
              </w:rPr>
              <w:t xml:space="preserve"> </w:t>
            </w:r>
            <w:r w:rsidRPr="008B69E3">
              <w:t>лет</w:t>
            </w:r>
            <w:r>
              <w:rPr>
                <w:lang w:val="en-US"/>
              </w:rPr>
              <w:t xml:space="preserve"> / </w:t>
            </w:r>
            <w:r w:rsidRPr="008B69E3">
              <w:rPr>
                <w:lang w:val="en-US"/>
              </w:rPr>
              <w:t>Service life,</w:t>
            </w:r>
            <w:r>
              <w:rPr>
                <w:lang w:val="en-US"/>
              </w:rPr>
              <w:t xml:space="preserve"> minimum</w:t>
            </w:r>
            <w:r w:rsidRPr="008B69E3">
              <w:rPr>
                <w:lang w:val="en-US"/>
              </w:rPr>
              <w:t xml:space="preserve"> years</w:t>
            </w:r>
          </w:p>
        </w:tc>
        <w:tc>
          <w:tcPr>
            <w:tcW w:w="4388" w:type="dxa"/>
          </w:tcPr>
          <w:p w14:paraId="0D319FAC" w14:textId="76FB40A0" w:rsidR="004B6DB9" w:rsidRPr="008B69E3" w:rsidRDefault="008B69E3">
            <w:r>
              <w:rPr>
                <w:lang w:val="en-US"/>
              </w:rPr>
              <w:t>30</w:t>
            </w:r>
          </w:p>
        </w:tc>
      </w:tr>
    </w:tbl>
    <w:p w14:paraId="5AC23C97" w14:textId="77777777" w:rsidR="004B6DB9" w:rsidRPr="008B69E3" w:rsidRDefault="004B6DB9">
      <w:pPr>
        <w:rPr>
          <w:lang w:val="en-US"/>
        </w:rPr>
      </w:pPr>
    </w:p>
    <w:sectPr w:rsidR="004B6DB9" w:rsidRPr="008B6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DB9"/>
    <w:rsid w:val="003541DA"/>
    <w:rsid w:val="004B6DB9"/>
    <w:rsid w:val="004C4EB7"/>
    <w:rsid w:val="008B69E3"/>
    <w:rsid w:val="008C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3D41C"/>
  <w15:chartTrackingRefBased/>
  <w15:docId w15:val="{3588A58B-A384-4245-8F54-E9F07152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6DB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B6DB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4B6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3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Асраров Отабек Бобиругли</dc:creator>
  <cp:keywords/>
  <dc:description/>
  <cp:lastModifiedBy>Асраров Отабек Бобиругли</cp:lastModifiedBy>
  <cp:revision>1</cp:revision>
  <dcterms:created xsi:type="dcterms:W3CDTF">2022-10-25T13:55:00Z</dcterms:created>
  <dcterms:modified xsi:type="dcterms:W3CDTF">2022-10-25T14:28:00Z</dcterms:modified>
</cp:coreProperties>
</file>